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936899" w14:textId="4AB6AE66" w:rsidR="00970B92" w:rsidRPr="00B266B0" w:rsidRDefault="00970B92" w:rsidP="00970B92">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 xml:space="preserve">WG2 </w:t>
      </w:r>
      <w:r w:rsidRPr="00B266B0">
        <w:rPr>
          <w:noProof w:val="0"/>
          <w:sz w:val="24"/>
          <w:szCs w:val="24"/>
        </w:rPr>
        <w:t xml:space="preserve">Meeting </w:t>
      </w:r>
      <w:r>
        <w:rPr>
          <w:noProof w:val="0"/>
          <w:sz w:val="24"/>
          <w:szCs w:val="24"/>
        </w:rPr>
        <w:t>#98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7</w:t>
      </w:r>
      <w:r w:rsidR="00770EAA">
        <w:rPr>
          <w:bCs/>
          <w:noProof w:val="0"/>
          <w:sz w:val="24"/>
          <w:szCs w:val="24"/>
        </w:rPr>
        <w:t>0</w:t>
      </w:r>
      <w:r w:rsidR="00D31267">
        <w:rPr>
          <w:bCs/>
          <w:noProof w:val="0"/>
          <w:sz w:val="24"/>
          <w:szCs w:val="24"/>
        </w:rPr>
        <w:t>6553</w:t>
      </w:r>
    </w:p>
    <w:p w14:paraId="2B209F62" w14:textId="5851B70F" w:rsidR="00970B92" w:rsidRPr="00B266B0" w:rsidRDefault="00970B92" w:rsidP="00970B92">
      <w:pPr>
        <w:pStyle w:val="Header"/>
        <w:tabs>
          <w:tab w:val="right" w:pos="9639"/>
        </w:tabs>
        <w:rPr>
          <w:bCs/>
          <w:noProof w:val="0"/>
          <w:sz w:val="24"/>
          <w:szCs w:val="24"/>
        </w:rPr>
      </w:pPr>
      <w:r>
        <w:rPr>
          <w:rFonts w:eastAsia="SimSun"/>
          <w:noProof w:val="0"/>
          <w:sz w:val="24"/>
          <w:szCs w:val="24"/>
          <w:lang w:eastAsia="zh-CN"/>
        </w:rPr>
        <w:t>Hangzhou</w:t>
      </w:r>
      <w:r w:rsidRPr="00C24650">
        <w:rPr>
          <w:rFonts w:eastAsia="SimSun"/>
          <w:noProof w:val="0"/>
          <w:sz w:val="24"/>
          <w:szCs w:val="24"/>
          <w:lang w:eastAsia="zh-CN"/>
        </w:rPr>
        <w:t xml:space="preserve">, </w:t>
      </w:r>
      <w:r>
        <w:rPr>
          <w:rFonts w:eastAsia="SimSun"/>
          <w:noProof w:val="0"/>
          <w:sz w:val="24"/>
          <w:szCs w:val="24"/>
          <w:lang w:eastAsia="zh-CN"/>
        </w:rPr>
        <w:t>China</w:t>
      </w:r>
      <w:r w:rsidRPr="00C24650">
        <w:rPr>
          <w:rFonts w:eastAsia="SimSun"/>
          <w:noProof w:val="0"/>
          <w:sz w:val="24"/>
          <w:szCs w:val="24"/>
          <w:lang w:eastAsia="zh-CN"/>
        </w:rPr>
        <w:t xml:space="preserve">, </w:t>
      </w:r>
      <w:r>
        <w:rPr>
          <w:rFonts w:eastAsia="SimSun"/>
          <w:noProof w:val="0"/>
          <w:sz w:val="24"/>
          <w:szCs w:val="24"/>
          <w:lang w:eastAsia="zh-CN"/>
        </w:rPr>
        <w:t xml:space="preserve">15 - 19 May </w:t>
      </w:r>
      <w:r w:rsidRPr="00C24650">
        <w:rPr>
          <w:rFonts w:eastAsia="SimSun"/>
          <w:noProof w:val="0"/>
          <w:sz w:val="24"/>
          <w:szCs w:val="24"/>
          <w:lang w:eastAsia="zh-CN"/>
        </w:rPr>
        <w:t>201</w:t>
      </w:r>
      <w:r>
        <w:rPr>
          <w:rFonts w:eastAsia="SimSun"/>
          <w:noProof w:val="0"/>
          <w:sz w:val="24"/>
          <w:szCs w:val="24"/>
          <w:lang w:eastAsia="zh-CN"/>
        </w:rPr>
        <w:t>7</w:t>
      </w:r>
      <w:r>
        <w:rPr>
          <w:rFonts w:hint="eastAsia"/>
          <w:bCs/>
          <w:i/>
          <w:noProof w:val="0"/>
          <w:sz w:val="24"/>
          <w:szCs w:val="24"/>
        </w:rPr>
        <w:tab/>
      </w:r>
      <w:r w:rsidRPr="00143EE8">
        <w:rPr>
          <w:rFonts w:hint="eastAsia"/>
          <w:bCs/>
          <w:i/>
          <w:noProof w:val="0"/>
          <w:sz w:val="24"/>
          <w:szCs w:val="24"/>
        </w:rPr>
        <w:t>R</w:t>
      </w:r>
      <w:r w:rsidRPr="00143EE8">
        <w:rPr>
          <w:bCs/>
          <w:i/>
          <w:noProof w:val="0"/>
          <w:sz w:val="24"/>
          <w:szCs w:val="24"/>
        </w:rPr>
        <w:t>2</w:t>
      </w:r>
      <w:r w:rsidRPr="00143EE8">
        <w:rPr>
          <w:rFonts w:hint="eastAsia"/>
          <w:bCs/>
          <w:i/>
          <w:noProof w:val="0"/>
          <w:sz w:val="24"/>
          <w:szCs w:val="24"/>
        </w:rPr>
        <w:t>-</w:t>
      </w:r>
      <w:r w:rsidRPr="00143EE8">
        <w:rPr>
          <w:bCs/>
          <w:i/>
          <w:noProof w:val="0"/>
          <w:sz w:val="24"/>
          <w:szCs w:val="24"/>
        </w:rPr>
        <w:t>1700</w:t>
      </w:r>
      <w:r>
        <w:rPr>
          <w:bCs/>
          <w:i/>
          <w:noProof w:val="0"/>
          <w:sz w:val="24"/>
          <w:szCs w:val="24"/>
        </w:rPr>
        <w:t>811</w:t>
      </w:r>
    </w:p>
    <w:p w14:paraId="47049A79" w14:textId="780A936D" w:rsidR="00CD4C7B" w:rsidRPr="00E3683B" w:rsidRDefault="0003366D" w:rsidP="00970B92">
      <w:pPr>
        <w:pStyle w:val="Header"/>
        <w:rPr>
          <w:bCs/>
          <w:noProof w:val="0"/>
          <w:sz w:val="24"/>
        </w:rPr>
      </w:pP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p>
    <w:p w14:paraId="16A6FEF5" w14:textId="77777777" w:rsidR="00CD4C7B" w:rsidRPr="00E3683B" w:rsidRDefault="00CD4C7B" w:rsidP="00CD4C7B">
      <w:pPr>
        <w:pStyle w:val="Header"/>
        <w:rPr>
          <w:bCs/>
          <w:noProof w:val="0"/>
          <w:sz w:val="24"/>
        </w:rPr>
      </w:pPr>
    </w:p>
    <w:p w14:paraId="1F8FBF2B" w14:textId="39A14EEE" w:rsidR="00CD4C7B" w:rsidRPr="00E3683B" w:rsidRDefault="00CD4C7B" w:rsidP="00CD4C7B">
      <w:pPr>
        <w:pStyle w:val="CRCoverPage"/>
        <w:tabs>
          <w:tab w:val="left" w:pos="1985"/>
        </w:tabs>
        <w:rPr>
          <w:rFonts w:cs="Arial"/>
          <w:b/>
          <w:bCs/>
          <w:sz w:val="24"/>
          <w:lang w:eastAsia="ja-JP"/>
        </w:rPr>
      </w:pPr>
      <w:r w:rsidRPr="00E3683B">
        <w:rPr>
          <w:rFonts w:cs="Arial"/>
          <w:b/>
          <w:bCs/>
          <w:sz w:val="24"/>
        </w:rPr>
        <w:t>Agenda item:</w:t>
      </w:r>
      <w:r w:rsidRPr="00E3683B">
        <w:rPr>
          <w:rFonts w:cs="Arial"/>
          <w:b/>
          <w:bCs/>
          <w:sz w:val="24"/>
        </w:rPr>
        <w:tab/>
      </w:r>
      <w:r w:rsidR="00B4092B">
        <w:rPr>
          <w:rFonts w:cs="Arial"/>
          <w:b/>
          <w:bCs/>
          <w:sz w:val="24"/>
        </w:rPr>
        <w:t>10.2.4.3</w:t>
      </w:r>
    </w:p>
    <w:p w14:paraId="68A59701" w14:textId="77777777" w:rsidR="00CD4C7B" w:rsidRPr="00E3683B" w:rsidRDefault="00CD4C7B" w:rsidP="00CD4C7B">
      <w:pPr>
        <w:tabs>
          <w:tab w:val="left" w:pos="1985"/>
        </w:tabs>
        <w:ind w:left="1985" w:hanging="1985"/>
        <w:rPr>
          <w:rFonts w:ascii="Arial" w:hAnsi="Arial" w:cs="Arial"/>
          <w:b/>
          <w:bCs/>
          <w:sz w:val="24"/>
        </w:rPr>
      </w:pPr>
      <w:r w:rsidRPr="00E3683B">
        <w:rPr>
          <w:rFonts w:ascii="Arial" w:hAnsi="Arial" w:cs="Arial"/>
          <w:b/>
          <w:bCs/>
          <w:sz w:val="24"/>
        </w:rPr>
        <w:t>Source:</w:t>
      </w:r>
      <w:r w:rsidRPr="00E3683B">
        <w:rPr>
          <w:rFonts w:ascii="Arial" w:hAnsi="Arial" w:cs="Arial"/>
          <w:b/>
          <w:bCs/>
          <w:sz w:val="24"/>
        </w:rPr>
        <w:tab/>
      </w:r>
      <w:r w:rsidR="001741A0" w:rsidRPr="00E3683B">
        <w:rPr>
          <w:rFonts w:ascii="Arial" w:hAnsi="Arial" w:cs="Arial"/>
          <w:b/>
          <w:bCs/>
          <w:sz w:val="24"/>
        </w:rPr>
        <w:t>Nokia</w:t>
      </w:r>
      <w:r w:rsidR="00090468" w:rsidRPr="00E3683B">
        <w:rPr>
          <w:rFonts w:ascii="Arial" w:hAnsi="Arial" w:cs="Arial"/>
          <w:b/>
          <w:bCs/>
          <w:sz w:val="24"/>
        </w:rPr>
        <w:t>, Alcatel-Lucent Shanghai Bell</w:t>
      </w:r>
    </w:p>
    <w:p w14:paraId="339EFF05" w14:textId="77777777" w:rsidR="00CD4C7B" w:rsidRPr="00E3683B" w:rsidRDefault="00BE51D3" w:rsidP="00CD4C7B">
      <w:pPr>
        <w:ind w:left="1985" w:hanging="1985"/>
        <w:rPr>
          <w:rFonts w:ascii="Arial" w:hAnsi="Arial" w:cs="Arial"/>
          <w:b/>
          <w:bCs/>
          <w:sz w:val="24"/>
        </w:rPr>
      </w:pPr>
      <w:r w:rsidRPr="00E3683B">
        <w:rPr>
          <w:rFonts w:ascii="Arial" w:hAnsi="Arial" w:cs="Arial"/>
          <w:b/>
          <w:bCs/>
          <w:sz w:val="24"/>
        </w:rPr>
        <w:t>Title:</w:t>
      </w:r>
      <w:r w:rsidRPr="00E3683B">
        <w:rPr>
          <w:rFonts w:ascii="Arial" w:hAnsi="Arial" w:cs="Arial"/>
          <w:b/>
          <w:bCs/>
          <w:sz w:val="24"/>
        </w:rPr>
        <w:tab/>
      </w:r>
      <w:r w:rsidR="00E77486" w:rsidRPr="00E3683B">
        <w:rPr>
          <w:rFonts w:ascii="Arial" w:hAnsi="Arial" w:cs="Arial"/>
          <w:b/>
          <w:bCs/>
          <w:sz w:val="24"/>
        </w:rPr>
        <w:t xml:space="preserve">Reflective QoS in AS </w:t>
      </w:r>
    </w:p>
    <w:p w14:paraId="2943A540" w14:textId="77777777" w:rsidR="00B4092B" w:rsidRDefault="00B4092B" w:rsidP="00B4092B">
      <w:pPr>
        <w:ind w:left="1985" w:hanging="1985"/>
        <w:rPr>
          <w:rFonts w:ascii="Arial" w:hAnsi="Arial" w:cs="Arial"/>
          <w:b/>
          <w:bCs/>
          <w:sz w:val="24"/>
        </w:rPr>
      </w:pPr>
      <w:r>
        <w:rPr>
          <w:rFonts w:ascii="Arial" w:hAnsi="Arial" w:cs="Arial"/>
          <w:b/>
          <w:bCs/>
          <w:sz w:val="24"/>
        </w:rPr>
        <w:t>WID/SID:</w:t>
      </w:r>
      <w:r>
        <w:rPr>
          <w:rFonts w:ascii="Arial" w:hAnsi="Arial" w:cs="Arial"/>
          <w:b/>
          <w:bCs/>
          <w:sz w:val="24"/>
        </w:rPr>
        <w:tab/>
        <w:t>NR_newRAT - Release 15</w:t>
      </w:r>
      <w:bookmarkStart w:id="1" w:name="_GoBack"/>
      <w:bookmarkEnd w:id="1"/>
    </w:p>
    <w:p w14:paraId="1CA9C471" w14:textId="77777777" w:rsidR="00CD4C7B" w:rsidRPr="00E3683B" w:rsidRDefault="00CD4C7B" w:rsidP="00CD4C7B">
      <w:pPr>
        <w:tabs>
          <w:tab w:val="left" w:pos="1985"/>
        </w:tabs>
        <w:rPr>
          <w:rFonts w:ascii="Arial" w:hAnsi="Arial" w:cs="Arial"/>
          <w:b/>
          <w:bCs/>
          <w:sz w:val="24"/>
        </w:rPr>
      </w:pPr>
      <w:r w:rsidRPr="00E3683B">
        <w:rPr>
          <w:rFonts w:ascii="Arial" w:hAnsi="Arial" w:cs="Arial"/>
          <w:b/>
          <w:bCs/>
          <w:sz w:val="24"/>
        </w:rPr>
        <w:t>Document for:</w:t>
      </w:r>
      <w:r w:rsidRPr="00E3683B">
        <w:rPr>
          <w:rFonts w:ascii="Arial" w:hAnsi="Arial" w:cs="Arial"/>
          <w:b/>
          <w:bCs/>
          <w:sz w:val="24"/>
        </w:rPr>
        <w:tab/>
        <w:t>Discussion and Decision</w:t>
      </w:r>
    </w:p>
    <w:p w14:paraId="37E1E49D" w14:textId="77777777" w:rsidR="00CD4C7B" w:rsidRPr="00E3683B" w:rsidRDefault="00CD4C7B" w:rsidP="00CD4C7B">
      <w:pPr>
        <w:pStyle w:val="Heading1"/>
      </w:pPr>
      <w:r w:rsidRPr="00E3683B">
        <w:t>1</w:t>
      </w:r>
      <w:r w:rsidRPr="00E3683B">
        <w:tab/>
      </w:r>
      <w:r w:rsidR="0056573F" w:rsidRPr="00E3683B">
        <w:t>Introduction</w:t>
      </w:r>
    </w:p>
    <w:p w14:paraId="0D83F7E5" w14:textId="3FF8546A" w:rsidR="009F08A9" w:rsidRDefault="009F08A9" w:rsidP="00DB1C8E">
      <w:pPr>
        <w:rPr>
          <w:rFonts w:eastAsia="SimSun"/>
          <w:lang w:eastAsia="zh-CN"/>
        </w:rPr>
      </w:pPr>
      <w:r>
        <w:rPr>
          <w:rFonts w:eastAsia="SimSun"/>
          <w:lang w:eastAsia="zh-CN"/>
        </w:rPr>
        <w:t>Reflective QoS for SDF to QoS flow mapping is specified in [1].</w:t>
      </w:r>
    </w:p>
    <w:p w14:paraId="72C82DC6" w14:textId="7487819A" w:rsidR="00DB1C8E" w:rsidRPr="00E3683B" w:rsidRDefault="00DB1C8E" w:rsidP="00DB1C8E">
      <w:pPr>
        <w:rPr>
          <w:rFonts w:eastAsia="SimSun"/>
          <w:lang w:eastAsia="zh-CN"/>
        </w:rPr>
      </w:pPr>
      <w:r w:rsidRPr="00E3683B">
        <w:rPr>
          <w:rFonts w:eastAsia="SimSun"/>
          <w:lang w:eastAsia="zh-CN"/>
        </w:rPr>
        <w:t>RAN2#96 made the following agreements on two level mapping [2]:</w:t>
      </w:r>
    </w:p>
    <w:p w14:paraId="04910908" w14:textId="77777777" w:rsidR="00DB1C8E" w:rsidRPr="00E3683B" w:rsidRDefault="00DB1C8E" w:rsidP="00DB1C8E">
      <w:pPr>
        <w:pStyle w:val="B1"/>
        <w:rPr>
          <w:rFonts w:eastAsia="SimSun"/>
          <w:i/>
          <w:lang w:eastAsia="zh-CN"/>
        </w:rPr>
      </w:pPr>
      <w:r w:rsidRPr="00E3683B">
        <w:rPr>
          <w:rFonts w:eastAsia="SimSun"/>
          <w:i/>
          <w:lang w:eastAsia="zh-CN"/>
        </w:rPr>
        <w:t>2:</w:t>
      </w:r>
      <w:r w:rsidRPr="00E3683B">
        <w:rPr>
          <w:rFonts w:eastAsia="SimSun"/>
          <w:i/>
          <w:lang w:eastAsia="zh-CN"/>
        </w:rPr>
        <w:tab/>
        <w:t xml:space="preserve">In DL we have a 2-step mapping of IP flows, in which NAS is responsible for the </w:t>
      </w:r>
      <w:proofErr w:type="spellStart"/>
      <w:r w:rsidRPr="00E3683B">
        <w:rPr>
          <w:rFonts w:eastAsia="SimSun"/>
          <w:i/>
          <w:lang w:eastAsia="zh-CN"/>
        </w:rPr>
        <w:t>IPflow</w:t>
      </w:r>
      <w:proofErr w:type="spellEnd"/>
      <w:r w:rsidRPr="00E3683B">
        <w:rPr>
          <w:rFonts w:eastAsia="SimSun"/>
          <w:i/>
          <w:lang w:eastAsia="zh-CN"/>
        </w:rPr>
        <w:t xml:space="preserve"> </w:t>
      </w:r>
      <w:r w:rsidRPr="00E3683B">
        <w:rPr>
          <w:rFonts w:eastAsia="SimSun" w:hint="eastAsia"/>
          <w:i/>
          <w:lang w:eastAsia="zh-CN"/>
        </w:rPr>
        <w:t>→</w:t>
      </w:r>
      <w:r w:rsidRPr="00E3683B">
        <w:rPr>
          <w:rFonts w:eastAsia="SimSun"/>
          <w:i/>
          <w:lang w:eastAsia="zh-CN"/>
        </w:rPr>
        <w:t xml:space="preserve"> </w:t>
      </w:r>
      <w:proofErr w:type="spellStart"/>
      <w:r w:rsidRPr="00E3683B">
        <w:rPr>
          <w:rFonts w:eastAsia="SimSun"/>
          <w:i/>
          <w:lang w:eastAsia="zh-CN"/>
        </w:rPr>
        <w:t>QoSflow</w:t>
      </w:r>
      <w:proofErr w:type="spellEnd"/>
      <w:r w:rsidRPr="00E3683B">
        <w:rPr>
          <w:rFonts w:eastAsia="SimSun"/>
          <w:i/>
          <w:lang w:eastAsia="zh-CN"/>
        </w:rPr>
        <w:t xml:space="preserve"> mapping, and AS is responsible for the </w:t>
      </w:r>
      <w:proofErr w:type="spellStart"/>
      <w:r w:rsidRPr="00E3683B">
        <w:rPr>
          <w:rFonts w:eastAsia="SimSun"/>
          <w:i/>
          <w:lang w:eastAsia="zh-CN"/>
        </w:rPr>
        <w:t>QoSflow</w:t>
      </w:r>
      <w:proofErr w:type="spellEnd"/>
      <w:r w:rsidRPr="00E3683B">
        <w:rPr>
          <w:rFonts w:eastAsia="SimSun"/>
          <w:i/>
          <w:lang w:eastAsia="zh-CN"/>
        </w:rPr>
        <w:t xml:space="preserve"> </w:t>
      </w:r>
      <w:r w:rsidRPr="00E3683B">
        <w:rPr>
          <w:rFonts w:eastAsia="SimSun" w:hint="eastAsia"/>
          <w:i/>
          <w:lang w:eastAsia="zh-CN"/>
        </w:rPr>
        <w:t>→</w:t>
      </w:r>
      <w:r w:rsidRPr="00E3683B">
        <w:rPr>
          <w:rFonts w:eastAsia="SimSun"/>
          <w:i/>
          <w:lang w:eastAsia="zh-CN"/>
        </w:rPr>
        <w:t xml:space="preserve"> DRB mapping (confirmation of SA2 agreement status).</w:t>
      </w:r>
    </w:p>
    <w:p w14:paraId="4B14345F" w14:textId="77777777" w:rsidR="00DB1C8E" w:rsidRPr="00E3683B" w:rsidRDefault="00DB1C8E" w:rsidP="00DB1C8E">
      <w:pPr>
        <w:pStyle w:val="B1"/>
        <w:rPr>
          <w:rFonts w:eastAsia="SimSun"/>
          <w:i/>
          <w:lang w:eastAsia="zh-CN"/>
        </w:rPr>
      </w:pPr>
      <w:r w:rsidRPr="00E3683B">
        <w:rPr>
          <w:rFonts w:eastAsia="SimSun"/>
          <w:i/>
          <w:lang w:eastAsia="zh-CN"/>
        </w:rPr>
        <w:t>3:</w:t>
      </w:r>
      <w:r w:rsidRPr="00E3683B">
        <w:rPr>
          <w:rFonts w:eastAsia="SimSun"/>
          <w:i/>
          <w:lang w:eastAsia="zh-CN"/>
        </w:rPr>
        <w:tab/>
        <w:t xml:space="preserve">In UL we have a 2-step mapping of IP flows, in which NAS is responsible for the </w:t>
      </w:r>
      <w:proofErr w:type="spellStart"/>
      <w:r w:rsidRPr="00E3683B">
        <w:rPr>
          <w:rFonts w:eastAsia="SimSun"/>
          <w:i/>
          <w:lang w:eastAsia="zh-CN"/>
        </w:rPr>
        <w:t>IPflow</w:t>
      </w:r>
      <w:proofErr w:type="spellEnd"/>
      <w:r w:rsidRPr="00E3683B">
        <w:rPr>
          <w:rFonts w:eastAsia="SimSun"/>
          <w:i/>
          <w:lang w:eastAsia="zh-CN"/>
        </w:rPr>
        <w:t xml:space="preserve"> </w:t>
      </w:r>
      <w:r w:rsidRPr="00E3683B">
        <w:rPr>
          <w:rFonts w:eastAsia="SimSun" w:hint="eastAsia"/>
          <w:i/>
          <w:lang w:eastAsia="zh-CN"/>
        </w:rPr>
        <w:t>→</w:t>
      </w:r>
      <w:r w:rsidRPr="00E3683B">
        <w:rPr>
          <w:rFonts w:eastAsia="SimSun"/>
          <w:i/>
          <w:lang w:eastAsia="zh-CN"/>
        </w:rPr>
        <w:t xml:space="preserve"> </w:t>
      </w:r>
      <w:proofErr w:type="spellStart"/>
      <w:r w:rsidRPr="00E3683B">
        <w:rPr>
          <w:rFonts w:eastAsia="SimSun"/>
          <w:i/>
          <w:lang w:eastAsia="zh-CN"/>
        </w:rPr>
        <w:t>QoSflow</w:t>
      </w:r>
      <w:proofErr w:type="spellEnd"/>
      <w:r w:rsidRPr="00E3683B">
        <w:rPr>
          <w:rFonts w:eastAsia="SimSun"/>
          <w:i/>
          <w:lang w:eastAsia="zh-CN"/>
        </w:rPr>
        <w:t xml:space="preserve"> mapping, and AS is responsible for the </w:t>
      </w:r>
      <w:proofErr w:type="spellStart"/>
      <w:r w:rsidRPr="00E3683B">
        <w:rPr>
          <w:rFonts w:eastAsia="SimSun"/>
          <w:i/>
          <w:lang w:eastAsia="zh-CN"/>
        </w:rPr>
        <w:t>QoSflow</w:t>
      </w:r>
      <w:proofErr w:type="spellEnd"/>
      <w:r w:rsidRPr="00E3683B">
        <w:rPr>
          <w:rFonts w:eastAsia="SimSun"/>
          <w:i/>
          <w:lang w:eastAsia="zh-CN"/>
        </w:rPr>
        <w:t xml:space="preserve"> </w:t>
      </w:r>
      <w:r w:rsidRPr="00E3683B">
        <w:rPr>
          <w:rFonts w:eastAsia="SimSun" w:hint="eastAsia"/>
          <w:i/>
          <w:lang w:eastAsia="zh-CN"/>
        </w:rPr>
        <w:t>→</w:t>
      </w:r>
      <w:r w:rsidRPr="00E3683B">
        <w:rPr>
          <w:rFonts w:eastAsia="SimSun"/>
          <w:i/>
          <w:lang w:eastAsia="zh-CN"/>
        </w:rPr>
        <w:t xml:space="preserve"> DRB mapping.</w:t>
      </w:r>
    </w:p>
    <w:p w14:paraId="612A10C1" w14:textId="77777777" w:rsidR="00DB1C8E" w:rsidRPr="00E3683B" w:rsidRDefault="00DB1C8E" w:rsidP="00DB1C8E">
      <w:pPr>
        <w:pStyle w:val="B1"/>
        <w:rPr>
          <w:i/>
        </w:rPr>
      </w:pPr>
      <w:r w:rsidRPr="00E3683B">
        <w:rPr>
          <w:i/>
        </w:rPr>
        <w:t>4:</w:t>
      </w:r>
      <w:r w:rsidRPr="00E3683B">
        <w:rPr>
          <w:i/>
        </w:rPr>
        <w:tab/>
        <w:t xml:space="preserve">DL packets over </w:t>
      </w:r>
      <w:proofErr w:type="spellStart"/>
      <w:r w:rsidRPr="00E3683B">
        <w:rPr>
          <w:i/>
        </w:rPr>
        <w:t>Uu</w:t>
      </w:r>
      <w:proofErr w:type="spellEnd"/>
      <w:r w:rsidRPr="00E3683B">
        <w:rPr>
          <w:i/>
        </w:rPr>
        <w:t xml:space="preserve"> are marked </w:t>
      </w:r>
      <w:proofErr w:type="spellStart"/>
      <w:r w:rsidRPr="00E3683B">
        <w:rPr>
          <w:i/>
        </w:rPr>
        <w:t>inband</w:t>
      </w:r>
      <w:proofErr w:type="spellEnd"/>
      <w:r w:rsidRPr="00E3683B">
        <w:rPr>
          <w:i/>
        </w:rPr>
        <w:t xml:space="preserve"> with QOS-flow-id for the purposes of reflective QoS. </w:t>
      </w:r>
    </w:p>
    <w:p w14:paraId="25D199B3" w14:textId="77777777" w:rsidR="00DB1C8E" w:rsidRPr="00E3683B" w:rsidRDefault="00DB1C8E" w:rsidP="00DB1C8E">
      <w:pPr>
        <w:pStyle w:val="B1"/>
        <w:rPr>
          <w:i/>
        </w:rPr>
      </w:pPr>
      <w:r w:rsidRPr="00E3683B">
        <w:rPr>
          <w:i/>
        </w:rPr>
        <w:t>5:</w:t>
      </w:r>
      <w:r w:rsidRPr="00E3683B">
        <w:rPr>
          <w:i/>
        </w:rPr>
        <w:tab/>
        <w:t xml:space="preserve">UL packets over </w:t>
      </w:r>
      <w:proofErr w:type="spellStart"/>
      <w:r w:rsidRPr="00E3683B">
        <w:rPr>
          <w:i/>
        </w:rPr>
        <w:t>Uu</w:t>
      </w:r>
      <w:proofErr w:type="spellEnd"/>
      <w:r w:rsidRPr="00E3683B">
        <w:rPr>
          <w:i/>
        </w:rPr>
        <w:t xml:space="preserve"> are marked </w:t>
      </w:r>
      <w:proofErr w:type="spellStart"/>
      <w:r w:rsidRPr="00E3683B">
        <w:rPr>
          <w:i/>
        </w:rPr>
        <w:t>inband</w:t>
      </w:r>
      <w:proofErr w:type="spellEnd"/>
      <w:r w:rsidRPr="00E3683B">
        <w:rPr>
          <w:i/>
        </w:rPr>
        <w:t xml:space="preserve"> with QOS-flow-id for the purposes of marking forwarded packets to the CN.</w:t>
      </w:r>
    </w:p>
    <w:p w14:paraId="75023CD8" w14:textId="77777777" w:rsidR="00DB1C8E" w:rsidRPr="00E3683B" w:rsidRDefault="00DB1C8E" w:rsidP="00DB1C8E">
      <w:pPr>
        <w:ind w:left="284"/>
        <w:rPr>
          <w:i/>
        </w:rPr>
      </w:pPr>
      <w:r w:rsidRPr="00E3683B">
        <w:rPr>
          <w:i/>
        </w:rPr>
        <w:t>FFS for bullets 4 and 5 whether it can be semi-statically configured to not include the QOS flow ID in some cases.</w:t>
      </w:r>
    </w:p>
    <w:p w14:paraId="71E51BFB" w14:textId="77777777" w:rsidR="00DB1C8E" w:rsidRPr="00E3683B" w:rsidRDefault="00DB1C8E" w:rsidP="00DB1C8E">
      <w:pPr>
        <w:rPr>
          <w:rFonts w:eastAsia="SimSun"/>
          <w:lang w:eastAsia="zh-CN"/>
        </w:rPr>
      </w:pPr>
      <w:r w:rsidRPr="00E3683B">
        <w:rPr>
          <w:rFonts w:eastAsia="SimSun"/>
          <w:lang w:eastAsia="zh-CN"/>
        </w:rPr>
        <w:t>RAN2 #96 also agreed on the usage of reflective QoS for AS layer filter configuration [2].</w:t>
      </w:r>
    </w:p>
    <w:p w14:paraId="7D6F7393" w14:textId="77777777" w:rsidR="00DB1C8E" w:rsidRPr="00E3683B" w:rsidRDefault="00DB1C8E" w:rsidP="00DB1C8E">
      <w:pPr>
        <w:pStyle w:val="B1"/>
        <w:rPr>
          <w:rFonts w:eastAsia="SimSun"/>
          <w:i/>
          <w:lang w:eastAsia="zh-CN"/>
        </w:rPr>
      </w:pPr>
      <w:r w:rsidRPr="00E3683B">
        <w:rPr>
          <w:rFonts w:eastAsia="SimSun"/>
          <w:i/>
          <w:lang w:eastAsia="zh-CN"/>
        </w:rPr>
        <w:t>1</w:t>
      </w:r>
      <w:r w:rsidRPr="00E3683B">
        <w:rPr>
          <w:rFonts w:eastAsia="SimSun"/>
          <w:i/>
          <w:lang w:eastAsia="zh-CN"/>
        </w:rPr>
        <w:tab/>
        <w:t>For reflective QoS, the UE determines QoS Flow ID to DRB mapping in the uplink based on the downlink packets received within a DRB and applies those filters for mapping uplink Flows to DRBs.</w:t>
      </w:r>
    </w:p>
    <w:p w14:paraId="37B1D74C" w14:textId="77777777" w:rsidR="00DB1C8E" w:rsidRPr="00E3683B" w:rsidRDefault="00DB1C8E" w:rsidP="00DB1C8E">
      <w:pPr>
        <w:pStyle w:val="B1"/>
        <w:rPr>
          <w:rFonts w:eastAsia="SimSun"/>
          <w:i/>
          <w:lang w:eastAsia="zh-CN"/>
        </w:rPr>
      </w:pPr>
      <w:r w:rsidRPr="00E3683B">
        <w:rPr>
          <w:rFonts w:eastAsia="SimSun"/>
          <w:i/>
          <w:lang w:eastAsia="zh-CN"/>
        </w:rPr>
        <w:t>2</w:t>
      </w:r>
      <w:r w:rsidRPr="00E3683B">
        <w:rPr>
          <w:rFonts w:eastAsia="SimSun"/>
          <w:i/>
          <w:lang w:eastAsia="zh-CN"/>
        </w:rPr>
        <w:tab/>
        <w:t>The UE "continuously" monitors the QoS Flow ID in downlink PDCP packets and updates the reflective QoS Flow ID to DRB mapping in the uplink accordingly.</w:t>
      </w:r>
    </w:p>
    <w:p w14:paraId="3C9D530E" w14:textId="77777777" w:rsidR="00DB1C8E" w:rsidRPr="00E3683B" w:rsidRDefault="00DB1C8E" w:rsidP="00DB1C8E">
      <w:pPr>
        <w:pStyle w:val="B1"/>
        <w:rPr>
          <w:rFonts w:eastAsia="SimSun"/>
          <w:i/>
          <w:lang w:eastAsia="zh-CN"/>
        </w:rPr>
      </w:pPr>
      <w:r w:rsidRPr="00E3683B">
        <w:rPr>
          <w:rFonts w:eastAsia="SimSun"/>
          <w:i/>
          <w:lang w:eastAsia="zh-CN"/>
        </w:rPr>
        <w:t xml:space="preserve">3    RRC can configure an uplink mapping </w:t>
      </w:r>
    </w:p>
    <w:p w14:paraId="7794074E" w14:textId="77777777" w:rsidR="00CD4C7B" w:rsidRPr="00E3683B" w:rsidRDefault="00CD4C7B" w:rsidP="00CD4C7B">
      <w:pPr>
        <w:pStyle w:val="Heading1"/>
      </w:pPr>
      <w:r w:rsidRPr="00E3683B">
        <w:t>2</w:t>
      </w:r>
      <w:r w:rsidRPr="00E3683B">
        <w:tab/>
      </w:r>
      <w:r w:rsidR="001A04C3" w:rsidRPr="00E3683B">
        <w:t>Discussion</w:t>
      </w:r>
    </w:p>
    <w:p w14:paraId="04E928BC" w14:textId="37BF4CB8" w:rsidR="00A57AD4" w:rsidRPr="00E3683B" w:rsidRDefault="0031415E" w:rsidP="00BD111E">
      <w:r w:rsidRPr="00E3683B">
        <w:t>As</w:t>
      </w:r>
      <w:r w:rsidR="00DB1C8E" w:rsidRPr="00E3683B">
        <w:t xml:space="preserve"> the introduction implies, </w:t>
      </w:r>
      <w:r w:rsidRPr="00E3683B">
        <w:t xml:space="preserve">SA2 has </w:t>
      </w:r>
      <w:r w:rsidR="00DB1C8E" w:rsidRPr="00E3683B">
        <w:t>agreed</w:t>
      </w:r>
      <w:r w:rsidRPr="00E3683B">
        <w:t xml:space="preserve"> on the usage of the reflective QoS in the 5G</w:t>
      </w:r>
      <w:r w:rsidR="00D018F3" w:rsidRPr="00E3683B">
        <w:t xml:space="preserve"> system</w:t>
      </w:r>
      <w:r w:rsidRPr="00E3683B">
        <w:t>. SA2 has also agr</w:t>
      </w:r>
      <w:r w:rsidR="00CF2B22" w:rsidRPr="00E3683B">
        <w:t>eed methods how the UE and RAN are</w:t>
      </w:r>
      <w:r w:rsidRPr="00E3683B">
        <w:t xml:space="preserve"> made aware of when to use reflective QoS</w:t>
      </w:r>
      <w:r w:rsidR="00CF2B22" w:rsidRPr="00E3683B">
        <w:t xml:space="preserve"> i.e. how the reflective QoS is activated</w:t>
      </w:r>
      <w:r w:rsidRPr="00E3683B">
        <w:t xml:space="preserve">. </w:t>
      </w:r>
      <w:r w:rsidR="00A57AD4" w:rsidRPr="00E3683B">
        <w:t>When SA2 initially made</w:t>
      </w:r>
      <w:r w:rsidRPr="00E3683B">
        <w:t xml:space="preserve"> </w:t>
      </w:r>
      <w:r w:rsidR="00A22905" w:rsidRPr="00E3683B">
        <w:t xml:space="preserve">these </w:t>
      </w:r>
      <w:r w:rsidR="00D018F3" w:rsidRPr="00E3683B">
        <w:t>agreements,</w:t>
      </w:r>
      <w:r w:rsidR="00DB1C8E" w:rsidRPr="00E3683B">
        <w:t xml:space="preserve"> it was not clear how the </w:t>
      </w:r>
      <w:r w:rsidR="00A57AD4" w:rsidRPr="00E3683B">
        <w:t>UL</w:t>
      </w:r>
      <w:r w:rsidR="00B27AFF">
        <w:t xml:space="preserve"> traffic</w:t>
      </w:r>
      <w:r w:rsidR="00A57AD4" w:rsidRPr="00E3683B">
        <w:t xml:space="preserve"> mapping to DRBs is to be performed</w:t>
      </w:r>
      <w:r w:rsidR="00A22905" w:rsidRPr="00E3683B">
        <w:t xml:space="preserve"> and</w:t>
      </w:r>
      <w:r w:rsidR="00DB1C8E" w:rsidRPr="00E3683B">
        <w:t xml:space="preserve"> the agreement on two-</w:t>
      </w:r>
      <w:r w:rsidR="00A22905" w:rsidRPr="00E3683B">
        <w:t>level mapping was not made.</w:t>
      </w:r>
    </w:p>
    <w:p w14:paraId="7FCC6F43" w14:textId="17560C51" w:rsidR="00E77486" w:rsidRPr="00E3683B" w:rsidRDefault="00E67DE0" w:rsidP="00BD111E">
      <w:r w:rsidRPr="00E3683B">
        <w:t xml:space="preserve">The </w:t>
      </w:r>
      <w:r w:rsidR="00A2132C" w:rsidRPr="00E3683B">
        <w:t>two-level</w:t>
      </w:r>
      <w:r w:rsidRPr="00E3683B">
        <w:t xml:space="preserve"> mapping was agreed in SA2#</w:t>
      </w:r>
      <w:r w:rsidR="009220ED" w:rsidRPr="00E3683B">
        <w:t>117</w:t>
      </w:r>
      <w:r w:rsidRPr="00E3683B">
        <w:t xml:space="preserve"> and RAN2#96. The </w:t>
      </w:r>
      <w:r w:rsidR="004E6FC7" w:rsidRPr="00E3683B">
        <w:t>two-level</w:t>
      </w:r>
      <w:r w:rsidRPr="00E3683B">
        <w:t xml:space="preserve"> mapping means that the mapping of </w:t>
      </w:r>
      <w:r w:rsidR="00DB1C8E" w:rsidRPr="00E3683B">
        <w:t xml:space="preserve">IP flows </w:t>
      </w:r>
      <w:r w:rsidRPr="00E3683B">
        <w:t xml:space="preserve">to QoS flows is performed on “NAS layer” and is controlled by the CN, whereas </w:t>
      </w:r>
      <w:r w:rsidR="00DB1C8E" w:rsidRPr="00E3683B">
        <w:t xml:space="preserve">the </w:t>
      </w:r>
      <w:r w:rsidRPr="00E3683B">
        <w:t xml:space="preserve">mapping of QoS flows to DRBs is performed in “AS layer” and controlled by the RAN.  </w:t>
      </w:r>
    </w:p>
    <w:p w14:paraId="60D55BAB" w14:textId="38010129" w:rsidR="00134AF3" w:rsidRPr="00E3683B" w:rsidRDefault="0055621C" w:rsidP="00BD111E">
      <w:r w:rsidRPr="00E3683B">
        <w:t>The agreements on reflective QoS by</w:t>
      </w:r>
      <w:r w:rsidR="00134AF3" w:rsidRPr="00E3683B">
        <w:t xml:space="preserve"> SA2 and RAN2 </w:t>
      </w:r>
      <w:r w:rsidR="00B67B92" w:rsidRPr="00E3683B">
        <w:t>however</w:t>
      </w:r>
      <w:r w:rsidR="00134AF3" w:rsidRPr="00E3683B">
        <w:t xml:space="preserve"> </w:t>
      </w:r>
      <w:r w:rsidR="00B67B92" w:rsidRPr="00E3683B">
        <w:t>d</w:t>
      </w:r>
      <w:r w:rsidR="00134AF3" w:rsidRPr="00E3683B">
        <w:t>oes not clear</w:t>
      </w:r>
      <w:r w:rsidR="00B67B92" w:rsidRPr="00E3683B">
        <w:t xml:space="preserve">ly specify when RAN does </w:t>
      </w:r>
      <w:r w:rsidR="00031929" w:rsidRPr="00E3683B">
        <w:t xml:space="preserve">a </w:t>
      </w:r>
      <w:r w:rsidR="00B67B92" w:rsidRPr="00E3683B">
        <w:t>reflective QoS</w:t>
      </w:r>
      <w:r w:rsidR="003B06AB" w:rsidRPr="00E3683B">
        <w:t xml:space="preserve"> - </w:t>
      </w:r>
      <w:r w:rsidR="00B3067A" w:rsidRPr="00E3683B">
        <w:t xml:space="preserve"> is it bound to usage of the reflective QoS on NAS level</w:t>
      </w:r>
      <w:r w:rsidR="00B67B92" w:rsidRPr="00E3683B">
        <w:t xml:space="preserve"> and</w:t>
      </w:r>
      <w:r w:rsidR="003B06AB" w:rsidRPr="00E3683B">
        <w:t xml:space="preserve"> if not</w:t>
      </w:r>
      <w:r w:rsidR="00031929" w:rsidRPr="00E3683B">
        <w:t>,</w:t>
      </w:r>
      <w:r w:rsidR="00B67B92" w:rsidRPr="00E3683B">
        <w:t xml:space="preserve"> how </w:t>
      </w:r>
      <w:r w:rsidR="00B3067A" w:rsidRPr="00E3683B">
        <w:t xml:space="preserve">AS level reflective QoS </w:t>
      </w:r>
      <w:r w:rsidR="00B67B92" w:rsidRPr="00E3683B">
        <w:t>is indicated t</w:t>
      </w:r>
      <w:r w:rsidRPr="00E3683B">
        <w:t>o UE?</w:t>
      </w:r>
    </w:p>
    <w:p w14:paraId="742A928C" w14:textId="0C9F4C51" w:rsidR="00E77486" w:rsidRPr="00E3683B" w:rsidRDefault="00BD111E" w:rsidP="00BD111E">
      <w:r w:rsidRPr="00E3683B">
        <w:t>The b</w:t>
      </w:r>
      <w:r w:rsidR="00B67B92" w:rsidRPr="00E3683B">
        <w:t>enefits</w:t>
      </w:r>
      <w:r w:rsidR="00E77486" w:rsidRPr="00E3683B">
        <w:t xml:space="preserve"> of the reflective QoS </w:t>
      </w:r>
      <w:r w:rsidRPr="00E3683B">
        <w:t>at</w:t>
      </w:r>
      <w:r w:rsidR="00E77486" w:rsidRPr="00E3683B">
        <w:t xml:space="preserve"> NAS level </w:t>
      </w:r>
      <w:r w:rsidRPr="00E3683B">
        <w:t xml:space="preserve">lies in avoiding </w:t>
      </w:r>
      <w:r w:rsidR="00D33445" w:rsidRPr="00E3683B">
        <w:t>signalling</w:t>
      </w:r>
      <w:r w:rsidR="00E77486" w:rsidRPr="00E3683B">
        <w:t xml:space="preserve"> </w:t>
      </w:r>
      <w:r w:rsidR="00B67B92" w:rsidRPr="00E3683B">
        <w:t>over NG1 and NG2</w:t>
      </w:r>
      <w:r w:rsidRPr="00E3683B">
        <w:t xml:space="preserve"> for configuring the UL filters</w:t>
      </w:r>
      <w:r w:rsidR="00E77486" w:rsidRPr="00E3683B">
        <w:t xml:space="preserve">. </w:t>
      </w:r>
      <w:r w:rsidR="004E6FC7" w:rsidRPr="00E3683B">
        <w:t>However,</w:t>
      </w:r>
      <w:r w:rsidR="00B67B92" w:rsidRPr="00E3683B">
        <w:t xml:space="preserve"> it is agreed that the RAN takes care of QoS flow to DRB mapping and manages DRBs independently from the CN. </w:t>
      </w:r>
      <w:r w:rsidRPr="00E3683B">
        <w:t>Whether</w:t>
      </w:r>
      <w:r w:rsidR="00031929" w:rsidRPr="00E3683B">
        <w:t xml:space="preserve"> a</w:t>
      </w:r>
      <w:r w:rsidR="00E77486" w:rsidRPr="00E3683B">
        <w:t xml:space="preserve"> DRB reconfiguration is needed depends on DRB setup </w:t>
      </w:r>
      <w:r w:rsidR="00B67B92" w:rsidRPr="00E3683B">
        <w:t xml:space="preserve">in </w:t>
      </w:r>
      <w:r w:rsidR="00031929" w:rsidRPr="00E3683B">
        <w:t>the</w:t>
      </w:r>
      <w:r w:rsidR="00E77486" w:rsidRPr="00E3683B">
        <w:t xml:space="preserve"> RAN.</w:t>
      </w:r>
      <w:r w:rsidR="00B67B92" w:rsidRPr="00E3683B">
        <w:t xml:space="preserve"> If the existing DRB setup </w:t>
      </w:r>
      <w:r w:rsidR="00B67B92" w:rsidRPr="00E3683B">
        <w:lastRenderedPageBreak/>
        <w:t>is not optimal for a traffic mix</w:t>
      </w:r>
      <w:r w:rsidR="00DD5EBF" w:rsidRPr="00E3683B">
        <w:t>,</w:t>
      </w:r>
      <w:r w:rsidR="00B67B92" w:rsidRPr="00E3683B">
        <w:t xml:space="preserve"> DRB modification</w:t>
      </w:r>
      <w:r w:rsidR="00031929" w:rsidRPr="00E3683B">
        <w:t>(</w:t>
      </w:r>
      <w:r w:rsidR="00B67B92" w:rsidRPr="00E3683B">
        <w:t>s</w:t>
      </w:r>
      <w:r w:rsidR="00031929" w:rsidRPr="00E3683B">
        <w:t>)</w:t>
      </w:r>
      <w:r w:rsidR="00B67B92" w:rsidRPr="00E3683B">
        <w:t xml:space="preserve"> and/or DRB establishments are needed.</w:t>
      </w:r>
      <w:r w:rsidR="00031929" w:rsidRPr="00E3683B">
        <w:t xml:space="preserve"> It is not feasible nor possible to pre-configure matching DRB set-up for every possible traffic mix but DRBs may need to be established/modified on the fly. If DRB</w:t>
      </w:r>
      <w:r w:rsidR="00DD5EBF" w:rsidRPr="00E3683B">
        <w:t xml:space="preserve"> management </w:t>
      </w:r>
      <w:r w:rsidRPr="00E3683B">
        <w:t xml:space="preserve">relies on </w:t>
      </w:r>
      <w:r w:rsidR="00DD5EBF" w:rsidRPr="00E3683B">
        <w:t>RRC, the reflective QoS on NAS layer does not prevent AS layer signalling.</w:t>
      </w:r>
      <w:r w:rsidR="00B67B92" w:rsidRPr="00E3683B">
        <w:t xml:space="preserve"> </w:t>
      </w:r>
      <w:r w:rsidR="00E77486" w:rsidRPr="00E3683B">
        <w:t xml:space="preserve"> </w:t>
      </w:r>
    </w:p>
    <w:p w14:paraId="2045067D" w14:textId="3BA1E0BD" w:rsidR="00E77486" w:rsidRPr="00E3683B" w:rsidRDefault="00E77486" w:rsidP="00BD111E">
      <w:pPr>
        <w:rPr>
          <w:b/>
        </w:rPr>
      </w:pPr>
      <w:r w:rsidRPr="00E3683B">
        <w:rPr>
          <w:b/>
        </w:rPr>
        <w:t>Observation 1</w:t>
      </w:r>
      <w:r w:rsidR="00F42E40" w:rsidRPr="00EF5B24">
        <w:t>:</w:t>
      </w:r>
      <w:r w:rsidRPr="00EF5B24">
        <w:t xml:space="preserve"> </w:t>
      </w:r>
      <w:r w:rsidR="00565682">
        <w:t>h</w:t>
      </w:r>
      <w:r w:rsidR="00BD111E" w:rsidRPr="00EF5B24">
        <w:t>aving reflective QoS at</w:t>
      </w:r>
      <w:r w:rsidRPr="00EF5B24">
        <w:t xml:space="preserve"> NAS level does not prevent </w:t>
      </w:r>
      <w:r w:rsidR="00031929" w:rsidRPr="00EF5B24">
        <w:t>AS level signalling (DRB reconfigurations)</w:t>
      </w:r>
      <w:r w:rsidRPr="00EF5B24">
        <w:t xml:space="preserve">. </w:t>
      </w:r>
    </w:p>
    <w:p w14:paraId="1316A62E" w14:textId="77777777" w:rsidR="00E77486" w:rsidRPr="00E3683B" w:rsidRDefault="00E77486" w:rsidP="00E77486">
      <w:r w:rsidRPr="00E3683B">
        <w:t>This means that the saving</w:t>
      </w:r>
      <w:r w:rsidR="0060666D" w:rsidRPr="00E3683B">
        <w:t>s in NAS</w:t>
      </w:r>
      <w:r w:rsidRPr="00E3683B">
        <w:t xml:space="preserve"> signalling </w:t>
      </w:r>
      <w:r w:rsidR="0055587A" w:rsidRPr="00E3683B">
        <w:t xml:space="preserve">by using reflective QoS on NAS level </w:t>
      </w:r>
      <w:r w:rsidRPr="00E3683B">
        <w:t xml:space="preserve">is decoupled from the AS level </w:t>
      </w:r>
      <w:r w:rsidR="00DD5EBF" w:rsidRPr="00E3683B">
        <w:t>signalling</w:t>
      </w:r>
      <w:r w:rsidRPr="00E3683B">
        <w:t xml:space="preserve">. </w:t>
      </w:r>
    </w:p>
    <w:p w14:paraId="66F1F219" w14:textId="1C09C1D3" w:rsidR="009C0C80" w:rsidRPr="00E3683B" w:rsidRDefault="0060666D" w:rsidP="00E77486">
      <w:r w:rsidRPr="00E3683B">
        <w:t>R</w:t>
      </w:r>
      <w:r w:rsidR="00A048C3" w:rsidRPr="00E3683B">
        <w:t xml:space="preserve">eflective QoS applies </w:t>
      </w:r>
      <w:r w:rsidRPr="00E3683B">
        <w:t xml:space="preserve">for the AS filter configuration </w:t>
      </w:r>
      <w:r w:rsidR="00A048C3" w:rsidRPr="00E3683B">
        <w:t xml:space="preserve">when a new QoS flow is mapped to </w:t>
      </w:r>
      <w:r w:rsidR="00BD111E" w:rsidRPr="00E3683B">
        <w:t xml:space="preserve">an </w:t>
      </w:r>
      <w:r w:rsidR="00A048C3" w:rsidRPr="00E3683B">
        <w:t xml:space="preserve">existing DRBs or the </w:t>
      </w:r>
      <w:r w:rsidR="00E25E01" w:rsidRPr="00E3683B">
        <w:t>QoS flow to DRB mapping is</w:t>
      </w:r>
      <w:r w:rsidR="009C0C80" w:rsidRPr="00E3683B">
        <w:t xml:space="preserve"> changed over the existing </w:t>
      </w:r>
      <w:r w:rsidR="00A048C3" w:rsidRPr="00E3683B">
        <w:t xml:space="preserve">set of </w:t>
      </w:r>
      <w:r w:rsidR="009C0C80" w:rsidRPr="00E3683B">
        <w:t>DRBs</w:t>
      </w:r>
      <w:r w:rsidR="00A048C3" w:rsidRPr="00E3683B">
        <w:t>.</w:t>
      </w:r>
      <w:r w:rsidRPr="00E3683B">
        <w:t xml:space="preserve"> On the other hand, i</w:t>
      </w:r>
      <w:r w:rsidR="009C0C80" w:rsidRPr="00E3683B">
        <w:t xml:space="preserve">f the DRB modification or establishment is involved </w:t>
      </w:r>
      <w:r w:rsidR="00A048C3" w:rsidRPr="00E3683B">
        <w:t>it would be reasonable to configure UL filters in a same transaction. The new UL mapping</w:t>
      </w:r>
      <w:r w:rsidR="00BD111E" w:rsidRPr="00E3683B">
        <w:t xml:space="preserve"> rule is effective right away: </w:t>
      </w:r>
      <w:r w:rsidR="00A048C3" w:rsidRPr="00E3683B">
        <w:t xml:space="preserve">no need to wait </w:t>
      </w:r>
      <w:r w:rsidR="00BD111E" w:rsidRPr="00E3683B">
        <w:t xml:space="preserve">for the </w:t>
      </w:r>
      <w:r w:rsidR="00A048C3" w:rsidRPr="00E3683B">
        <w:t>next DL packet for the UL AS filter configuration and</w:t>
      </w:r>
      <w:r w:rsidR="00E25E01" w:rsidRPr="00E3683B">
        <w:t xml:space="preserve"> the </w:t>
      </w:r>
      <w:r w:rsidR="00A048C3" w:rsidRPr="00E3683B">
        <w:t>R</w:t>
      </w:r>
      <w:r w:rsidR="00BD111E" w:rsidRPr="00E3683B">
        <w:t>RC is anyway reliable protocol.</w:t>
      </w:r>
    </w:p>
    <w:p w14:paraId="6AE19C8B" w14:textId="5E716A32" w:rsidR="00E77486" w:rsidRPr="00E3683B" w:rsidRDefault="00EF5B24" w:rsidP="00BD111E">
      <w:pPr>
        <w:rPr>
          <w:b/>
        </w:rPr>
      </w:pPr>
      <w:r>
        <w:rPr>
          <w:b/>
        </w:rPr>
        <w:t>Observation 2</w:t>
      </w:r>
      <w:r w:rsidRPr="00EF5B24">
        <w:t>:</w:t>
      </w:r>
      <w:r w:rsidR="00E77486" w:rsidRPr="00E3683B">
        <w:rPr>
          <w:b/>
        </w:rPr>
        <w:t xml:space="preserve"> </w:t>
      </w:r>
      <w:r w:rsidR="00565682">
        <w:t>f</w:t>
      </w:r>
      <w:r w:rsidR="00E77486" w:rsidRPr="00EF5B24">
        <w:t xml:space="preserve">easibility of </w:t>
      </w:r>
      <w:r w:rsidR="005604FB" w:rsidRPr="00EF5B24">
        <w:t xml:space="preserve">the reflective QoS in </w:t>
      </w:r>
      <w:r w:rsidR="00E77486" w:rsidRPr="00EF5B24">
        <w:t>AS filter configuration</w:t>
      </w:r>
      <w:r w:rsidR="005604FB" w:rsidRPr="00EF5B24">
        <w:t>,</w:t>
      </w:r>
      <w:r w:rsidR="00E77486" w:rsidRPr="00EF5B24">
        <w:t xml:space="preserve"> is </w:t>
      </w:r>
      <w:r w:rsidR="005604FB" w:rsidRPr="00EF5B24">
        <w:t>decoupled</w:t>
      </w:r>
      <w:r w:rsidR="00E77486" w:rsidRPr="00EF5B24">
        <w:t xml:space="preserve"> from </w:t>
      </w:r>
      <w:r w:rsidR="0060666D" w:rsidRPr="00EF5B24">
        <w:t>NAS level UL filter configuration method.</w:t>
      </w:r>
      <w:r w:rsidR="0060666D" w:rsidRPr="00E3683B">
        <w:rPr>
          <w:b/>
        </w:rPr>
        <w:t xml:space="preserve"> </w:t>
      </w:r>
    </w:p>
    <w:p w14:paraId="6C3F7D2D" w14:textId="0D71E999" w:rsidR="005604FB" w:rsidRPr="00E3683B" w:rsidRDefault="005604FB" w:rsidP="005604FB">
      <w:r w:rsidRPr="00E3683B">
        <w:t>Since factors</w:t>
      </w:r>
      <w:r w:rsidR="008B026C" w:rsidRPr="00E3683B">
        <w:t xml:space="preserve"> influencing</w:t>
      </w:r>
      <w:r w:rsidR="00565682">
        <w:t xml:space="preserve"> the</w:t>
      </w:r>
      <w:r w:rsidRPr="00E3683B">
        <w:t xml:space="preserve"> decision to use </w:t>
      </w:r>
      <w:r w:rsidR="008B026C" w:rsidRPr="00E3683B">
        <w:t xml:space="preserve">of </w:t>
      </w:r>
      <w:r w:rsidR="00565682">
        <w:t xml:space="preserve">reflective QoS in NAS and AS </w:t>
      </w:r>
      <w:r w:rsidRPr="00E3683B">
        <w:t xml:space="preserve">layers are decoupled it is clarified/proposed that: </w:t>
      </w:r>
    </w:p>
    <w:p w14:paraId="5AB20AC7" w14:textId="77CD3463" w:rsidR="005604FB" w:rsidRPr="00E3683B" w:rsidRDefault="00E77486" w:rsidP="00BD111E">
      <w:pPr>
        <w:rPr>
          <w:b/>
        </w:rPr>
      </w:pPr>
      <w:r w:rsidRPr="00E3683B">
        <w:rPr>
          <w:b/>
        </w:rPr>
        <w:t>Proposal</w:t>
      </w:r>
      <w:r w:rsidR="005604FB" w:rsidRPr="00E3683B">
        <w:rPr>
          <w:b/>
        </w:rPr>
        <w:t xml:space="preserve"> </w:t>
      </w:r>
      <w:r w:rsidR="00EF5B24">
        <w:rPr>
          <w:b/>
        </w:rPr>
        <w:t>1:</w:t>
      </w:r>
      <w:r w:rsidR="00565682">
        <w:t xml:space="preserve"> </w:t>
      </w:r>
      <w:r w:rsidR="005604FB" w:rsidRPr="00EF5B24">
        <w:t xml:space="preserve">RAN decides </w:t>
      </w:r>
      <w:r w:rsidR="00A36286" w:rsidRPr="00EF5B24">
        <w:t xml:space="preserve">whether </w:t>
      </w:r>
      <w:r w:rsidR="005604FB" w:rsidRPr="00EF5B24">
        <w:t>the UL AS filte</w:t>
      </w:r>
      <w:r w:rsidR="00F253D0" w:rsidRPr="00EF5B24">
        <w:t>rs (QoS flow to DRB mapping rule</w:t>
      </w:r>
      <w:r w:rsidR="005604FB" w:rsidRPr="00EF5B24">
        <w:t xml:space="preserve">) are </w:t>
      </w:r>
      <w:r w:rsidR="00F253D0" w:rsidRPr="00EF5B24">
        <w:t>configured</w:t>
      </w:r>
      <w:r w:rsidR="005604FB" w:rsidRPr="00EF5B24">
        <w:t xml:space="preserve"> by using reflective </w:t>
      </w:r>
      <w:r w:rsidR="002B4184" w:rsidRPr="00EF5B24">
        <w:t xml:space="preserve">QoS </w:t>
      </w:r>
      <w:r w:rsidR="00A36286" w:rsidRPr="00EF5B24">
        <w:t>or</w:t>
      </w:r>
      <w:r w:rsidR="002B4184" w:rsidRPr="00EF5B24">
        <w:t xml:space="preserve"> by using </w:t>
      </w:r>
      <w:r w:rsidR="00A36286" w:rsidRPr="00EF5B24">
        <w:t>RRC signalling</w:t>
      </w:r>
      <w:r w:rsidR="002B4184" w:rsidRPr="00EF5B24">
        <w:t xml:space="preserve">. </w:t>
      </w:r>
      <w:r w:rsidR="005604FB" w:rsidRPr="00EF5B24">
        <w:t>How the decision is done is left for implementation.</w:t>
      </w:r>
    </w:p>
    <w:p w14:paraId="7B544FA1" w14:textId="77777777" w:rsidR="00E77486" w:rsidRPr="00EF5B24" w:rsidRDefault="00C00701" w:rsidP="00BD111E">
      <w:r w:rsidRPr="00EF5B24">
        <w:t>It is</w:t>
      </w:r>
      <w:r w:rsidR="005604FB" w:rsidRPr="00EF5B24">
        <w:t xml:space="preserve"> FFS if the </w:t>
      </w:r>
      <w:r w:rsidR="006B622D" w:rsidRPr="00EF5B24">
        <w:t>activation of the AS level reflective QoS</w:t>
      </w:r>
      <w:r w:rsidR="005604FB" w:rsidRPr="00EF5B24">
        <w:t xml:space="preserve"> </w:t>
      </w:r>
      <w:r w:rsidR="006B622D" w:rsidRPr="00EF5B24">
        <w:t>requires indication from RAN to UE.</w:t>
      </w:r>
    </w:p>
    <w:p w14:paraId="6C7FBD6F" w14:textId="3FA7007B" w:rsidR="00B00FFA" w:rsidRDefault="00B00FFA" w:rsidP="00B00FFA">
      <w:pPr>
        <w:pStyle w:val="Heading1"/>
      </w:pPr>
      <w:r w:rsidRPr="00E3683B">
        <w:t>Conclusion</w:t>
      </w:r>
    </w:p>
    <w:p w14:paraId="04CA5112" w14:textId="25CAE33E" w:rsidR="00EF5B24" w:rsidRPr="00EF5B24" w:rsidRDefault="00EF5B24" w:rsidP="00EF5B24">
      <w:r>
        <w:t>This contribution has discussed the handling of the reflective QoS in RAN and a proposal was made:</w:t>
      </w:r>
    </w:p>
    <w:p w14:paraId="3B2A8A66" w14:textId="165FACD5" w:rsidR="00A36286" w:rsidRDefault="00A36286" w:rsidP="00A36286">
      <w:pPr>
        <w:rPr>
          <w:b/>
        </w:rPr>
      </w:pPr>
      <w:r w:rsidRPr="00E3683B">
        <w:rPr>
          <w:b/>
        </w:rPr>
        <w:t>Proposal 1</w:t>
      </w:r>
      <w:r w:rsidR="00EF5B24" w:rsidRPr="00EF5B24">
        <w:t>:</w:t>
      </w:r>
      <w:r w:rsidRPr="00E3683B">
        <w:rPr>
          <w:b/>
        </w:rPr>
        <w:t xml:space="preserve"> </w:t>
      </w:r>
      <w:r w:rsidRPr="00EF5B24">
        <w:t>RAN decides whether the UL AS filters (QoS flow to DRB mapping rule) are configured by using reflective QoS or by using RRC signalling. How the decision is done is left for implementation.</w:t>
      </w:r>
    </w:p>
    <w:p w14:paraId="0D69DB95" w14:textId="77777777" w:rsidR="00EF5B24" w:rsidRPr="00E3683B" w:rsidRDefault="00EF5B24" w:rsidP="00A36286">
      <w:pPr>
        <w:rPr>
          <w:b/>
        </w:rPr>
      </w:pPr>
    </w:p>
    <w:p w14:paraId="21F84D91" w14:textId="77777777" w:rsidR="00CD4C7B" w:rsidRPr="00E3683B" w:rsidRDefault="00CD4C7B" w:rsidP="00CD4C7B">
      <w:pPr>
        <w:pStyle w:val="Heading1"/>
      </w:pPr>
      <w:r w:rsidRPr="00E3683B">
        <w:t>References</w:t>
      </w:r>
    </w:p>
    <w:p w14:paraId="4DC466C7" w14:textId="19F26BBA" w:rsidR="00CD4C7B" w:rsidRPr="00E3683B" w:rsidRDefault="00BE51D3" w:rsidP="00CD4C7B">
      <w:pPr>
        <w:numPr>
          <w:ilvl w:val="0"/>
          <w:numId w:val="4"/>
        </w:numPr>
        <w:overflowPunct w:val="0"/>
        <w:autoSpaceDE w:val="0"/>
        <w:autoSpaceDN w:val="0"/>
        <w:adjustRightInd w:val="0"/>
        <w:textAlignment w:val="baseline"/>
      </w:pPr>
      <w:bookmarkStart w:id="2" w:name="_Ref75086397"/>
      <w:r w:rsidRPr="00E3683B">
        <w:t xml:space="preserve">3GPP </w:t>
      </w:r>
      <w:r w:rsidR="009F08A9">
        <w:t xml:space="preserve">TS 23.501, </w:t>
      </w:r>
      <w:r w:rsidR="009F08A9">
        <w:rPr>
          <w:i/>
        </w:rPr>
        <w:t>System Architecture for 5G System; Stage 2.</w:t>
      </w:r>
    </w:p>
    <w:bookmarkEnd w:id="2"/>
    <w:p w14:paraId="02A7B57E" w14:textId="77777777" w:rsidR="00BE51D3" w:rsidRPr="00E3683B" w:rsidRDefault="00BE51D3" w:rsidP="00433409">
      <w:pPr>
        <w:numPr>
          <w:ilvl w:val="0"/>
          <w:numId w:val="4"/>
        </w:numPr>
        <w:overflowPunct w:val="0"/>
        <w:autoSpaceDE w:val="0"/>
        <w:autoSpaceDN w:val="0"/>
        <w:adjustRightInd w:val="0"/>
        <w:textAlignment w:val="baseline"/>
      </w:pPr>
      <w:r w:rsidRPr="00E3683B">
        <w:t>Draft Report</w:t>
      </w:r>
      <w:r w:rsidR="005F2666" w:rsidRPr="00E3683B">
        <w:t xml:space="preserve"> of 3GPP TSG RAN WG2 meeting #96</w:t>
      </w:r>
      <w:r w:rsidRPr="00E3683B">
        <w:t>bis</w:t>
      </w:r>
    </w:p>
    <w:p w14:paraId="1441265A" w14:textId="10100F4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345723" w14:textId="77777777" w:rsidR="00DB3C27" w:rsidRDefault="00DB3C27">
      <w:r>
        <w:separator/>
      </w:r>
    </w:p>
  </w:endnote>
  <w:endnote w:type="continuationSeparator" w:id="0">
    <w:p w14:paraId="4BCC8BF8" w14:textId="77777777" w:rsidR="00DB3C27" w:rsidRDefault="00DB3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panose1 w:val="02020609040205080304"/>
    <w:charset w:val="80"/>
    <w:family w:val="roman"/>
    <w:pitch w:val="fixed"/>
    <w:sig w:usb0="E00002FF" w:usb1="6AC7FDFB" w:usb2="08000012" w:usb3="00000000" w:csb0="0002009F" w:csb1="00000000"/>
  </w:font>
  <w:font w:name="Segoe UI">
    <w:altName w:val="Calibri"/>
    <w:charset w:val="00"/>
    <w:family w:val="swiss"/>
    <w:pitch w:val="variable"/>
    <w:sig w:usb0="E10022FF" w:usb1="C000E47F" w:usb2="00000029" w:usb3="00000000" w:csb0="000001DF" w:csb1="00000000"/>
  </w:font>
  <w:font w:name="SimSun">
    <w:panose1 w:val="02010600030101010101"/>
    <w:charset w:val="86"/>
    <w:family w:val="auto"/>
    <w:pitch w:val="variable"/>
    <w:sig w:usb0="00000003" w:usb1="288F0000" w:usb2="00000016" w:usb3="00000000" w:csb0="00040001" w:csb1="00000000"/>
  </w:font>
  <w:font w:name="ＭＳ ゴシック">
    <w:charset w:val="80"/>
    <w:family w:val="swiss"/>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ＭＳ 明朝">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8F0E04" w14:textId="77777777" w:rsidR="00DB3C27" w:rsidRDefault="00DB3C27">
      <w:r>
        <w:separator/>
      </w:r>
    </w:p>
  </w:footnote>
  <w:footnote w:type="continuationSeparator" w:id="0">
    <w:p w14:paraId="16FCB0B0" w14:textId="77777777" w:rsidR="00DB3C27" w:rsidRDefault="00DB3C27">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4D026F"/>
    <w:multiLevelType w:val="hybridMultilevel"/>
    <w:tmpl w:val="FE3E3232"/>
    <w:lvl w:ilvl="0" w:tplc="F4D652B2">
      <w:start w:val="3"/>
      <w:numFmt w:val="decimal"/>
      <w:lvlText w:val="%1"/>
      <w:lvlJc w:val="left"/>
      <w:pPr>
        <w:tabs>
          <w:tab w:val="num" w:pos="720"/>
        </w:tabs>
        <w:ind w:left="720" w:hanging="360"/>
      </w:pPr>
    </w:lvl>
    <w:lvl w:ilvl="1" w:tplc="F1B40616" w:tentative="1">
      <w:start w:val="1"/>
      <w:numFmt w:val="decimal"/>
      <w:lvlText w:val="%2"/>
      <w:lvlJc w:val="left"/>
      <w:pPr>
        <w:tabs>
          <w:tab w:val="num" w:pos="1440"/>
        </w:tabs>
        <w:ind w:left="1440" w:hanging="360"/>
      </w:pPr>
    </w:lvl>
    <w:lvl w:ilvl="2" w:tplc="C528302A" w:tentative="1">
      <w:start w:val="1"/>
      <w:numFmt w:val="decimal"/>
      <w:lvlText w:val="%3"/>
      <w:lvlJc w:val="left"/>
      <w:pPr>
        <w:tabs>
          <w:tab w:val="num" w:pos="2160"/>
        </w:tabs>
        <w:ind w:left="2160" w:hanging="360"/>
      </w:pPr>
    </w:lvl>
    <w:lvl w:ilvl="3" w:tplc="38EE88C4" w:tentative="1">
      <w:start w:val="1"/>
      <w:numFmt w:val="decimal"/>
      <w:lvlText w:val="%4"/>
      <w:lvlJc w:val="left"/>
      <w:pPr>
        <w:tabs>
          <w:tab w:val="num" w:pos="2880"/>
        </w:tabs>
        <w:ind w:left="2880" w:hanging="360"/>
      </w:pPr>
    </w:lvl>
    <w:lvl w:ilvl="4" w:tplc="6424274E" w:tentative="1">
      <w:start w:val="1"/>
      <w:numFmt w:val="decimal"/>
      <w:lvlText w:val="%5"/>
      <w:lvlJc w:val="left"/>
      <w:pPr>
        <w:tabs>
          <w:tab w:val="num" w:pos="3600"/>
        </w:tabs>
        <w:ind w:left="3600" w:hanging="360"/>
      </w:pPr>
    </w:lvl>
    <w:lvl w:ilvl="5" w:tplc="20B2CD1E" w:tentative="1">
      <w:start w:val="1"/>
      <w:numFmt w:val="decimal"/>
      <w:lvlText w:val="%6"/>
      <w:lvlJc w:val="left"/>
      <w:pPr>
        <w:tabs>
          <w:tab w:val="num" w:pos="4320"/>
        </w:tabs>
        <w:ind w:left="4320" w:hanging="360"/>
      </w:pPr>
    </w:lvl>
    <w:lvl w:ilvl="6" w:tplc="769A5C62" w:tentative="1">
      <w:start w:val="1"/>
      <w:numFmt w:val="decimal"/>
      <w:lvlText w:val="%7"/>
      <w:lvlJc w:val="left"/>
      <w:pPr>
        <w:tabs>
          <w:tab w:val="num" w:pos="5040"/>
        </w:tabs>
        <w:ind w:left="5040" w:hanging="360"/>
      </w:pPr>
    </w:lvl>
    <w:lvl w:ilvl="7" w:tplc="6F50E65E" w:tentative="1">
      <w:start w:val="1"/>
      <w:numFmt w:val="decimal"/>
      <w:lvlText w:val="%8"/>
      <w:lvlJc w:val="left"/>
      <w:pPr>
        <w:tabs>
          <w:tab w:val="num" w:pos="5760"/>
        </w:tabs>
        <w:ind w:left="5760" w:hanging="360"/>
      </w:pPr>
    </w:lvl>
    <w:lvl w:ilvl="8" w:tplc="3E1651CA" w:tentative="1">
      <w:start w:val="1"/>
      <w:numFmt w:val="decimal"/>
      <w:lvlText w:val="%9"/>
      <w:lvlJc w:val="left"/>
      <w:pPr>
        <w:tabs>
          <w:tab w:val="num" w:pos="6480"/>
        </w:tabs>
        <w:ind w:left="6480" w:hanging="360"/>
      </w:pPr>
    </w:lvl>
  </w:abstractNum>
  <w:abstractNum w:abstractNumId="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376C7A04"/>
    <w:multiLevelType w:val="hybridMultilevel"/>
    <w:tmpl w:val="CEB698B0"/>
    <w:lvl w:ilvl="0" w:tplc="8E12CF3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83180A"/>
    <w:multiLevelType w:val="hybridMultilevel"/>
    <w:tmpl w:val="B760646E"/>
    <w:lvl w:ilvl="0" w:tplc="49DCF90E">
      <w:start w:val="5"/>
      <w:numFmt w:val="decimal"/>
      <w:lvlText w:val="%1"/>
      <w:lvlJc w:val="left"/>
      <w:pPr>
        <w:tabs>
          <w:tab w:val="num" w:pos="720"/>
        </w:tabs>
        <w:ind w:left="720" w:hanging="360"/>
      </w:pPr>
    </w:lvl>
    <w:lvl w:ilvl="1" w:tplc="189456BC" w:tentative="1">
      <w:start w:val="1"/>
      <w:numFmt w:val="decimal"/>
      <w:lvlText w:val="%2"/>
      <w:lvlJc w:val="left"/>
      <w:pPr>
        <w:tabs>
          <w:tab w:val="num" w:pos="1440"/>
        </w:tabs>
        <w:ind w:left="1440" w:hanging="360"/>
      </w:pPr>
    </w:lvl>
    <w:lvl w:ilvl="2" w:tplc="F3D0377A" w:tentative="1">
      <w:start w:val="1"/>
      <w:numFmt w:val="decimal"/>
      <w:lvlText w:val="%3"/>
      <w:lvlJc w:val="left"/>
      <w:pPr>
        <w:tabs>
          <w:tab w:val="num" w:pos="2160"/>
        </w:tabs>
        <w:ind w:left="2160" w:hanging="360"/>
      </w:pPr>
    </w:lvl>
    <w:lvl w:ilvl="3" w:tplc="CBC0F980" w:tentative="1">
      <w:start w:val="1"/>
      <w:numFmt w:val="decimal"/>
      <w:lvlText w:val="%4"/>
      <w:lvlJc w:val="left"/>
      <w:pPr>
        <w:tabs>
          <w:tab w:val="num" w:pos="2880"/>
        </w:tabs>
        <w:ind w:left="2880" w:hanging="360"/>
      </w:pPr>
    </w:lvl>
    <w:lvl w:ilvl="4" w:tplc="462445C4" w:tentative="1">
      <w:start w:val="1"/>
      <w:numFmt w:val="decimal"/>
      <w:lvlText w:val="%5"/>
      <w:lvlJc w:val="left"/>
      <w:pPr>
        <w:tabs>
          <w:tab w:val="num" w:pos="3600"/>
        </w:tabs>
        <w:ind w:left="3600" w:hanging="360"/>
      </w:pPr>
    </w:lvl>
    <w:lvl w:ilvl="5" w:tplc="CC72E6F2" w:tentative="1">
      <w:start w:val="1"/>
      <w:numFmt w:val="decimal"/>
      <w:lvlText w:val="%6"/>
      <w:lvlJc w:val="left"/>
      <w:pPr>
        <w:tabs>
          <w:tab w:val="num" w:pos="4320"/>
        </w:tabs>
        <w:ind w:left="4320" w:hanging="360"/>
      </w:pPr>
    </w:lvl>
    <w:lvl w:ilvl="6" w:tplc="597EABCE" w:tentative="1">
      <w:start w:val="1"/>
      <w:numFmt w:val="decimal"/>
      <w:lvlText w:val="%7"/>
      <w:lvlJc w:val="left"/>
      <w:pPr>
        <w:tabs>
          <w:tab w:val="num" w:pos="5040"/>
        </w:tabs>
        <w:ind w:left="5040" w:hanging="360"/>
      </w:pPr>
    </w:lvl>
    <w:lvl w:ilvl="7" w:tplc="8D767A88" w:tentative="1">
      <w:start w:val="1"/>
      <w:numFmt w:val="decimal"/>
      <w:lvlText w:val="%8"/>
      <w:lvlJc w:val="left"/>
      <w:pPr>
        <w:tabs>
          <w:tab w:val="num" w:pos="5760"/>
        </w:tabs>
        <w:ind w:left="5760" w:hanging="360"/>
      </w:pPr>
    </w:lvl>
    <w:lvl w:ilvl="8" w:tplc="5AAE32E4" w:tentative="1">
      <w:start w:val="1"/>
      <w:numFmt w:val="decimal"/>
      <w:lvlText w:val="%9"/>
      <w:lvlJc w:val="left"/>
      <w:pPr>
        <w:tabs>
          <w:tab w:val="num" w:pos="6480"/>
        </w:tabs>
        <w:ind w:left="6480" w:hanging="360"/>
      </w:pPr>
    </w:lvl>
  </w:abstractNum>
  <w:abstractNum w:abstractNumId="6">
    <w:nsid w:val="3AD41D1B"/>
    <w:multiLevelType w:val="hybridMultilevel"/>
    <w:tmpl w:val="A82AF0CC"/>
    <w:lvl w:ilvl="0" w:tplc="C9C04B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C5F45C4"/>
    <w:multiLevelType w:val="hybridMultilevel"/>
    <w:tmpl w:val="CABAEFCC"/>
    <w:lvl w:ilvl="0" w:tplc="49641304">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nsid w:val="43D21661"/>
    <w:multiLevelType w:val="hybridMultilevel"/>
    <w:tmpl w:val="9BB03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8"/>
  </w:num>
  <w:num w:numId="6">
    <w:abstractNumId w:val="7"/>
  </w:num>
  <w:num w:numId="7">
    <w:abstractNumId w:val="2"/>
  </w:num>
  <w:num w:numId="8">
    <w:abstractNumId w:val="6"/>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1929"/>
    <w:rsid w:val="00033397"/>
    <w:rsid w:val="0003366D"/>
    <w:rsid w:val="00040095"/>
    <w:rsid w:val="0005087B"/>
    <w:rsid w:val="0006170C"/>
    <w:rsid w:val="00080512"/>
    <w:rsid w:val="00082EFC"/>
    <w:rsid w:val="0009039C"/>
    <w:rsid w:val="00090468"/>
    <w:rsid w:val="000B7BCF"/>
    <w:rsid w:val="000C522B"/>
    <w:rsid w:val="000D2863"/>
    <w:rsid w:val="000D58AB"/>
    <w:rsid w:val="000D6E64"/>
    <w:rsid w:val="000F0105"/>
    <w:rsid w:val="00134AF3"/>
    <w:rsid w:val="0014007F"/>
    <w:rsid w:val="00143EE8"/>
    <w:rsid w:val="00145E93"/>
    <w:rsid w:val="001613EF"/>
    <w:rsid w:val="0017253A"/>
    <w:rsid w:val="001741A0"/>
    <w:rsid w:val="00177EC9"/>
    <w:rsid w:val="00194CD0"/>
    <w:rsid w:val="001A04C3"/>
    <w:rsid w:val="001A387B"/>
    <w:rsid w:val="001B49C9"/>
    <w:rsid w:val="001C318F"/>
    <w:rsid w:val="001F168B"/>
    <w:rsid w:val="001F5863"/>
    <w:rsid w:val="001F7831"/>
    <w:rsid w:val="002011CC"/>
    <w:rsid w:val="00204045"/>
    <w:rsid w:val="0022606D"/>
    <w:rsid w:val="00264D92"/>
    <w:rsid w:val="00267E8D"/>
    <w:rsid w:val="002747EC"/>
    <w:rsid w:val="00275497"/>
    <w:rsid w:val="002855BF"/>
    <w:rsid w:val="002B4184"/>
    <w:rsid w:val="002C6167"/>
    <w:rsid w:val="002D0AAB"/>
    <w:rsid w:val="002E7490"/>
    <w:rsid w:val="002F0D22"/>
    <w:rsid w:val="0031415E"/>
    <w:rsid w:val="003172DC"/>
    <w:rsid w:val="0032140F"/>
    <w:rsid w:val="00326069"/>
    <w:rsid w:val="00332C60"/>
    <w:rsid w:val="0033613B"/>
    <w:rsid w:val="0035462D"/>
    <w:rsid w:val="00390A90"/>
    <w:rsid w:val="0039513F"/>
    <w:rsid w:val="003A522E"/>
    <w:rsid w:val="003A5349"/>
    <w:rsid w:val="003B06AB"/>
    <w:rsid w:val="003B40AD"/>
    <w:rsid w:val="003C4E37"/>
    <w:rsid w:val="003D156A"/>
    <w:rsid w:val="003E16BE"/>
    <w:rsid w:val="0040027D"/>
    <w:rsid w:val="00401855"/>
    <w:rsid w:val="00412AED"/>
    <w:rsid w:val="004220A4"/>
    <w:rsid w:val="00430D17"/>
    <w:rsid w:val="00432507"/>
    <w:rsid w:val="00432E14"/>
    <w:rsid w:val="00433409"/>
    <w:rsid w:val="00455F81"/>
    <w:rsid w:val="00463849"/>
    <w:rsid w:val="00477455"/>
    <w:rsid w:val="00484BAD"/>
    <w:rsid w:val="004B33DD"/>
    <w:rsid w:val="004B6120"/>
    <w:rsid w:val="004D3578"/>
    <w:rsid w:val="004D380D"/>
    <w:rsid w:val="004D62EE"/>
    <w:rsid w:val="004E213A"/>
    <w:rsid w:val="004E6FC7"/>
    <w:rsid w:val="004F313F"/>
    <w:rsid w:val="00503171"/>
    <w:rsid w:val="00534DA0"/>
    <w:rsid w:val="00543E6C"/>
    <w:rsid w:val="0055587A"/>
    <w:rsid w:val="0055621C"/>
    <w:rsid w:val="005604FB"/>
    <w:rsid w:val="00565087"/>
    <w:rsid w:val="005655BA"/>
    <w:rsid w:val="00565682"/>
    <w:rsid w:val="0056573F"/>
    <w:rsid w:val="005C7892"/>
    <w:rsid w:val="005D7732"/>
    <w:rsid w:val="005F2666"/>
    <w:rsid w:val="00603E94"/>
    <w:rsid w:val="00604202"/>
    <w:rsid w:val="0060666D"/>
    <w:rsid w:val="00611566"/>
    <w:rsid w:val="00624427"/>
    <w:rsid w:val="00646D99"/>
    <w:rsid w:val="00656910"/>
    <w:rsid w:val="006B3E67"/>
    <w:rsid w:val="006B4B65"/>
    <w:rsid w:val="006B622D"/>
    <w:rsid w:val="006C66D8"/>
    <w:rsid w:val="006D1E24"/>
    <w:rsid w:val="006E122F"/>
    <w:rsid w:val="006E1417"/>
    <w:rsid w:val="006F6A2C"/>
    <w:rsid w:val="006F76A4"/>
    <w:rsid w:val="00734A5B"/>
    <w:rsid w:val="00742776"/>
    <w:rsid w:val="00744E76"/>
    <w:rsid w:val="00750521"/>
    <w:rsid w:val="00757D40"/>
    <w:rsid w:val="00770EAA"/>
    <w:rsid w:val="00773640"/>
    <w:rsid w:val="00775600"/>
    <w:rsid w:val="00781F0F"/>
    <w:rsid w:val="0078727C"/>
    <w:rsid w:val="0079049D"/>
    <w:rsid w:val="007B18D8"/>
    <w:rsid w:val="007C095F"/>
    <w:rsid w:val="007C398B"/>
    <w:rsid w:val="007F06AA"/>
    <w:rsid w:val="008028A4"/>
    <w:rsid w:val="00813BAA"/>
    <w:rsid w:val="0082498F"/>
    <w:rsid w:val="008264DC"/>
    <w:rsid w:val="00841F9C"/>
    <w:rsid w:val="008768CA"/>
    <w:rsid w:val="00880559"/>
    <w:rsid w:val="008855DA"/>
    <w:rsid w:val="00892397"/>
    <w:rsid w:val="00894E3B"/>
    <w:rsid w:val="008B026C"/>
    <w:rsid w:val="0090271F"/>
    <w:rsid w:val="009220ED"/>
    <w:rsid w:val="00935929"/>
    <w:rsid w:val="00942EC2"/>
    <w:rsid w:val="00946524"/>
    <w:rsid w:val="00957911"/>
    <w:rsid w:val="00961B32"/>
    <w:rsid w:val="00970B92"/>
    <w:rsid w:val="00974BB0"/>
    <w:rsid w:val="00992971"/>
    <w:rsid w:val="00997FE7"/>
    <w:rsid w:val="009A0AF3"/>
    <w:rsid w:val="009B07CD"/>
    <w:rsid w:val="009C0C80"/>
    <w:rsid w:val="009C19E9"/>
    <w:rsid w:val="009D1594"/>
    <w:rsid w:val="009E332E"/>
    <w:rsid w:val="009F08A9"/>
    <w:rsid w:val="009F2C26"/>
    <w:rsid w:val="00A048C3"/>
    <w:rsid w:val="00A10F02"/>
    <w:rsid w:val="00A2132C"/>
    <w:rsid w:val="00A22905"/>
    <w:rsid w:val="00A277BB"/>
    <w:rsid w:val="00A36286"/>
    <w:rsid w:val="00A51F56"/>
    <w:rsid w:val="00A53724"/>
    <w:rsid w:val="00A57AD4"/>
    <w:rsid w:val="00A700D3"/>
    <w:rsid w:val="00A82346"/>
    <w:rsid w:val="00A85386"/>
    <w:rsid w:val="00A86E33"/>
    <w:rsid w:val="00A9671C"/>
    <w:rsid w:val="00AB23BF"/>
    <w:rsid w:val="00AC7DF4"/>
    <w:rsid w:val="00B00FFA"/>
    <w:rsid w:val="00B04081"/>
    <w:rsid w:val="00B15449"/>
    <w:rsid w:val="00B27AFF"/>
    <w:rsid w:val="00B3067A"/>
    <w:rsid w:val="00B350B9"/>
    <w:rsid w:val="00B4092B"/>
    <w:rsid w:val="00B47FD1"/>
    <w:rsid w:val="00B67B92"/>
    <w:rsid w:val="00BB11F4"/>
    <w:rsid w:val="00BB6518"/>
    <w:rsid w:val="00BC763D"/>
    <w:rsid w:val="00BD111E"/>
    <w:rsid w:val="00BE51D3"/>
    <w:rsid w:val="00C00701"/>
    <w:rsid w:val="00C12B51"/>
    <w:rsid w:val="00C24650"/>
    <w:rsid w:val="00C33079"/>
    <w:rsid w:val="00C53092"/>
    <w:rsid w:val="00C83A13"/>
    <w:rsid w:val="00C94B4D"/>
    <w:rsid w:val="00CA22F7"/>
    <w:rsid w:val="00CA3D0C"/>
    <w:rsid w:val="00CA654B"/>
    <w:rsid w:val="00CB5379"/>
    <w:rsid w:val="00CB63AE"/>
    <w:rsid w:val="00CD4C7B"/>
    <w:rsid w:val="00CF2B22"/>
    <w:rsid w:val="00D018F3"/>
    <w:rsid w:val="00D01964"/>
    <w:rsid w:val="00D30E06"/>
    <w:rsid w:val="00D31267"/>
    <w:rsid w:val="00D33445"/>
    <w:rsid w:val="00D438EA"/>
    <w:rsid w:val="00D465FF"/>
    <w:rsid w:val="00D50F95"/>
    <w:rsid w:val="00D738D6"/>
    <w:rsid w:val="00D80795"/>
    <w:rsid w:val="00D87E00"/>
    <w:rsid w:val="00D9134D"/>
    <w:rsid w:val="00D96D11"/>
    <w:rsid w:val="00DA7A03"/>
    <w:rsid w:val="00DB1818"/>
    <w:rsid w:val="00DB1C8E"/>
    <w:rsid w:val="00DB3C27"/>
    <w:rsid w:val="00DC2882"/>
    <w:rsid w:val="00DC2E93"/>
    <w:rsid w:val="00DC309B"/>
    <w:rsid w:val="00DC4DA2"/>
    <w:rsid w:val="00DC676D"/>
    <w:rsid w:val="00DD4249"/>
    <w:rsid w:val="00DD5EBF"/>
    <w:rsid w:val="00DF1840"/>
    <w:rsid w:val="00E03BA5"/>
    <w:rsid w:val="00E12769"/>
    <w:rsid w:val="00E25A4A"/>
    <w:rsid w:val="00E25E01"/>
    <w:rsid w:val="00E3246D"/>
    <w:rsid w:val="00E32A9B"/>
    <w:rsid w:val="00E3683B"/>
    <w:rsid w:val="00E56AE7"/>
    <w:rsid w:val="00E62835"/>
    <w:rsid w:val="00E67DE0"/>
    <w:rsid w:val="00E70677"/>
    <w:rsid w:val="00E77486"/>
    <w:rsid w:val="00E77645"/>
    <w:rsid w:val="00E83697"/>
    <w:rsid w:val="00E85774"/>
    <w:rsid w:val="00EB7FA1"/>
    <w:rsid w:val="00EC4A25"/>
    <w:rsid w:val="00EF2640"/>
    <w:rsid w:val="00EF5B24"/>
    <w:rsid w:val="00F025A2"/>
    <w:rsid w:val="00F07388"/>
    <w:rsid w:val="00F2026E"/>
    <w:rsid w:val="00F2210A"/>
    <w:rsid w:val="00F253D0"/>
    <w:rsid w:val="00F37743"/>
    <w:rsid w:val="00F42E40"/>
    <w:rsid w:val="00F54A3D"/>
    <w:rsid w:val="00F64AEC"/>
    <w:rsid w:val="00F653B8"/>
    <w:rsid w:val="00F71B89"/>
    <w:rsid w:val="00F7353C"/>
    <w:rsid w:val="00F76F8F"/>
    <w:rsid w:val="00F9224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E77766"/>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D465FF"/>
    <w:pPr>
      <w:ind w:left="720"/>
      <w:contextualSpacing/>
    </w:pPr>
  </w:style>
  <w:style w:type="character" w:customStyle="1" w:styleId="B1Char">
    <w:name w:val="B1 Char"/>
    <w:link w:val="B1"/>
    <w:locked/>
    <w:rsid w:val="00D465FF"/>
    <w:rPr>
      <w:lang w:eastAsia="en-US"/>
    </w:rPr>
  </w:style>
  <w:style w:type="paragraph" w:styleId="BalloonText">
    <w:name w:val="Balloon Text"/>
    <w:basedOn w:val="Normal"/>
    <w:link w:val="BalloonTextChar"/>
    <w:rsid w:val="004B33DD"/>
    <w:pPr>
      <w:spacing w:after="0"/>
    </w:pPr>
    <w:rPr>
      <w:rFonts w:ascii="Segoe UI" w:hAnsi="Segoe UI" w:cs="Segoe UI"/>
      <w:sz w:val="18"/>
      <w:szCs w:val="18"/>
    </w:rPr>
  </w:style>
  <w:style w:type="character" w:customStyle="1" w:styleId="BalloonTextChar">
    <w:name w:val="Balloon Text Char"/>
    <w:basedOn w:val="DefaultParagraphFont"/>
    <w:link w:val="BalloonText"/>
    <w:rsid w:val="004B33DD"/>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232786">
      <w:bodyDiv w:val="1"/>
      <w:marLeft w:val="0"/>
      <w:marRight w:val="0"/>
      <w:marTop w:val="0"/>
      <w:marBottom w:val="0"/>
      <w:divBdr>
        <w:top w:val="none" w:sz="0" w:space="0" w:color="auto"/>
        <w:left w:val="none" w:sz="0" w:space="0" w:color="auto"/>
        <w:bottom w:val="none" w:sz="0" w:space="0" w:color="auto"/>
        <w:right w:val="none" w:sz="0" w:space="0" w:color="auto"/>
      </w:divBdr>
      <w:divsChild>
        <w:div w:id="325591866">
          <w:marLeft w:val="547"/>
          <w:marRight w:val="0"/>
          <w:marTop w:val="0"/>
          <w:marBottom w:val="0"/>
          <w:divBdr>
            <w:top w:val="none" w:sz="0" w:space="0" w:color="auto"/>
            <w:left w:val="none" w:sz="0" w:space="0" w:color="auto"/>
            <w:bottom w:val="none" w:sz="0" w:space="0" w:color="auto"/>
            <w:right w:val="none" w:sz="0" w:space="0" w:color="auto"/>
          </w:divBdr>
        </w:div>
      </w:divsChild>
    </w:div>
    <w:div w:id="174392511">
      <w:bodyDiv w:val="1"/>
      <w:marLeft w:val="0"/>
      <w:marRight w:val="0"/>
      <w:marTop w:val="0"/>
      <w:marBottom w:val="0"/>
      <w:divBdr>
        <w:top w:val="none" w:sz="0" w:space="0" w:color="auto"/>
        <w:left w:val="none" w:sz="0" w:space="0" w:color="auto"/>
        <w:bottom w:val="none" w:sz="0" w:space="0" w:color="auto"/>
        <w:right w:val="none" w:sz="0" w:space="0" w:color="auto"/>
      </w:divBdr>
    </w:div>
    <w:div w:id="261572284">
      <w:bodyDiv w:val="1"/>
      <w:marLeft w:val="0"/>
      <w:marRight w:val="0"/>
      <w:marTop w:val="0"/>
      <w:marBottom w:val="0"/>
      <w:divBdr>
        <w:top w:val="none" w:sz="0" w:space="0" w:color="auto"/>
        <w:left w:val="none" w:sz="0" w:space="0" w:color="auto"/>
        <w:bottom w:val="none" w:sz="0" w:space="0" w:color="auto"/>
        <w:right w:val="none" w:sz="0" w:space="0" w:color="auto"/>
      </w:divBdr>
    </w:div>
    <w:div w:id="1083717589">
      <w:bodyDiv w:val="1"/>
      <w:marLeft w:val="0"/>
      <w:marRight w:val="0"/>
      <w:marTop w:val="0"/>
      <w:marBottom w:val="0"/>
      <w:divBdr>
        <w:top w:val="none" w:sz="0" w:space="0" w:color="auto"/>
        <w:left w:val="none" w:sz="0" w:space="0" w:color="auto"/>
        <w:bottom w:val="none" w:sz="0" w:space="0" w:color="auto"/>
        <w:right w:val="none" w:sz="0" w:space="0" w:color="auto"/>
      </w:divBdr>
    </w:div>
    <w:div w:id="1760061447">
      <w:bodyDiv w:val="1"/>
      <w:marLeft w:val="0"/>
      <w:marRight w:val="0"/>
      <w:marTop w:val="0"/>
      <w:marBottom w:val="0"/>
      <w:divBdr>
        <w:top w:val="none" w:sz="0" w:space="0" w:color="auto"/>
        <w:left w:val="none" w:sz="0" w:space="0" w:color="auto"/>
        <w:bottom w:val="none" w:sz="0" w:space="0" w:color="auto"/>
        <w:right w:val="none" w:sz="0" w:space="0" w:color="auto"/>
      </w:divBdr>
      <w:divsChild>
        <w:div w:id="650866925">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settings" Target="settings.xml"/><Relationship Id="rId8" Type="http://schemas.openxmlformats.org/officeDocument/2006/relationships/webSettings" Target="webSettings.xml"/><Relationship Id="rId9" Type="http://schemas.openxmlformats.org/officeDocument/2006/relationships/footnotes" Target="footnotes.xml"/><Relationship Id="rId10"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SP-5AIRPNAIUNRU-859666464-70</_dlc_DocId>
    <_dlc_DocIdUrl xmlns="71c5aaf6-e6ce-465b-b873-5148d2a4c105">
      <Url>https://nokia.sharepoint.com/sites/c5g/e2earch/_layouts/15/DocIdRedir.aspx?ID=SP-5AIRPNAIUNRU-859666464-70</Url>
      <Description>SP-5AIRPNAIUNRU-859666464-70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0536643556596fd237d288adf1abe8bb">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73c85ef90c3a2f3110be081e7438b4d6"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103C458-668C-47C4-AA9D-2750366DB353}">
  <ds:schemaRefs>
    <ds:schemaRef ds:uri="http://schemas.microsoft.com/sharepoint/v3/contenttype/forms"/>
  </ds:schemaRefs>
</ds:datastoreItem>
</file>

<file path=customXml/itemProps2.xml><?xml version="1.0" encoding="utf-8"?>
<ds:datastoreItem xmlns:ds="http://schemas.openxmlformats.org/officeDocument/2006/customXml" ds:itemID="{F3A6E721-6170-4336-B35A-7BBAEA078CD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3C4569B-1962-4362-B4FF-7AB8B26454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08FA5B-3E0F-49AB-86DB-BD9FC150242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0</TotalTime>
  <Pages>2</Pages>
  <Words>735</Words>
  <Characters>4190</Characters>
  <Application>Microsoft Macintosh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4916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Laitila, Matti (Nokia - FI/Oulu)</dc:creator>
  <cp:keywords/>
  <cp:lastModifiedBy>Benoist Sébire</cp:lastModifiedBy>
  <cp:revision>3</cp:revision>
  <cp:lastPrinted>2017-01-02T07:30:00Z</cp:lastPrinted>
  <dcterms:created xsi:type="dcterms:W3CDTF">2017-06-15T05:26:00Z</dcterms:created>
  <dcterms:modified xsi:type="dcterms:W3CDTF">2017-06-15T06:21:00Z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TaxKeyword">
    <vt:lpwstr/>
  </property>
  <property fmtid="{D5CDD505-2E9C-101B-9397-08002B2CF9AE}" pid="4" name="_dlc_DocIdItemGuid">
    <vt:lpwstr>44c1cea1-a392-4df1-851e-07b9c3985976</vt:lpwstr>
  </property>
</Properties>
</file>